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4DA6E" w14:textId="77777777" w:rsidR="002463D7" w:rsidRPr="00F85CC6" w:rsidRDefault="002463D7" w:rsidP="003A6A97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C9C91D7" w14:textId="77777777" w:rsidR="002463D7" w:rsidRPr="00F85CC6" w:rsidRDefault="002463D7" w:rsidP="003A6A97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D93C3E3" w14:textId="77777777" w:rsidR="002463D7" w:rsidRPr="00F85CC6" w:rsidRDefault="002463D7" w:rsidP="003A6A97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8CED30D" w14:textId="77777777" w:rsidR="002463D7" w:rsidRPr="00F85CC6" w:rsidRDefault="002463D7" w:rsidP="003A6A97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1836FAB" w14:textId="77777777" w:rsidR="002463D7" w:rsidRPr="00F85CC6" w:rsidRDefault="002463D7" w:rsidP="003A6A97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A5FB3B5" w14:textId="77777777" w:rsidR="002463D7" w:rsidRPr="00F85CC6" w:rsidRDefault="002463D7" w:rsidP="003A6A97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47E169F" w14:textId="77777777" w:rsidR="002463D7" w:rsidRPr="00F85CC6" w:rsidRDefault="002463D7" w:rsidP="003A6A97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436B2DF" w14:textId="62FD8CDF" w:rsidR="002463D7" w:rsidRPr="00F85CC6" w:rsidRDefault="006753E2" w:rsidP="003A6A97">
      <w:pPr>
        <w:spacing w:after="100" w:afterAutospacing="1"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Ethical </w:t>
      </w:r>
      <w:r w:rsidR="004D178B">
        <w:rPr>
          <w:rFonts w:ascii="Times New Roman" w:hAnsi="Times New Roman" w:cs="Times New Roman"/>
          <w:sz w:val="24"/>
          <w:szCs w:val="24"/>
        </w:rPr>
        <w:t>Concerns</w:t>
      </w:r>
      <w:r>
        <w:rPr>
          <w:rFonts w:ascii="Times New Roman" w:hAnsi="Times New Roman" w:cs="Times New Roman"/>
          <w:sz w:val="24"/>
          <w:szCs w:val="24"/>
        </w:rPr>
        <w:t xml:space="preserve"> of Artificial Intelligence;</w:t>
      </w:r>
    </w:p>
    <w:p w14:paraId="4178D813" w14:textId="77777777" w:rsidR="002463D7" w:rsidRPr="00F85CC6" w:rsidRDefault="006753E2" w:rsidP="003A6A97">
      <w:pPr>
        <w:spacing w:after="100" w:afterAutospacing="1"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F85CC6">
        <w:rPr>
          <w:rFonts w:ascii="Times New Roman" w:hAnsi="Times New Roman" w:cs="Times New Roman"/>
          <w:sz w:val="24"/>
          <w:szCs w:val="24"/>
        </w:rPr>
        <w:t>Student’s Name</w:t>
      </w:r>
    </w:p>
    <w:p w14:paraId="54061A2E" w14:textId="77777777" w:rsidR="002463D7" w:rsidRPr="00F85CC6" w:rsidRDefault="006753E2" w:rsidP="003A6A97">
      <w:pPr>
        <w:spacing w:after="100" w:afterAutospacing="1"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F85CC6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0FA0E04" w14:textId="77777777" w:rsidR="002463D7" w:rsidRDefault="002463D7" w:rsidP="003A6A97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14:paraId="4D7ED909" w14:textId="77777777" w:rsidR="002463D7" w:rsidRDefault="006753E2" w:rsidP="003A6A97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br w:type="page"/>
      </w:r>
    </w:p>
    <w:p w14:paraId="2BDF9B0C" w14:textId="50CD2DED" w:rsidR="000A14AA" w:rsidRDefault="006753E2" w:rsidP="00B71533">
      <w:pPr>
        <w:spacing w:after="100" w:afterAutospacing="1" w:line="48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           </w:t>
      </w:r>
      <w:r w:rsidR="00B7153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Artificial intelligence</w:t>
      </w:r>
      <w:r w:rsidR="00B7153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can be defined as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system that can interpret and study data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to produc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e 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certain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goals. It has 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ma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de considerable progress in the field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 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of 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diseases such as n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eglected 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ropical Infections</w:t>
      </w:r>
      <w:r w:rsidR="00B7153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(</w:t>
      </w:r>
      <w:r w:rsidR="00B715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Vaisman et al, 2020)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In particular, artificial intelligence is 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on the increase as being used in the interpretation of </w:t>
      </w:r>
      <w:r w:rsidR="002873C0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infections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and creating </w:t>
      </w:r>
      <w:r w:rsidR="002873C0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reliable 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and </w:t>
      </w:r>
      <w:r w:rsidR="002873C0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precise 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diagnostic procedures (which may </w:t>
      </w:r>
      <w:r w:rsidR="002873C0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eventually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come up with the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2873C0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management 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of the disease</w:t>
      </w:r>
      <w:r w:rsidR="004D178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“</w:t>
      </w:r>
      <w:r w:rsidR="004D178B" w:rsidRPr="004D178B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Mitra AK, Mawson AR Neglected tropical diseases</w:t>
      </w:r>
      <w:r w:rsidR="004D178B"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  <w:shd w:val="clear" w:color="auto" w:fill="FFFFFF"/>
        </w:rPr>
        <w:t>”)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 technology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has the potential to change the way people are diagnosed with such diseases and can help provide diagnostic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and public </w:t>
      </w:r>
      <w:r w:rsidR="002873C0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services 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of 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health in 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developing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nations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4943F49D" w14:textId="65270D56" w:rsidR="000A14AA" w:rsidRDefault="006753E2" w:rsidP="00B71533">
      <w:pPr>
        <w:spacing w:after="100" w:afterAutospacing="1" w:line="48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application of artificial intelligence which focuses on image-based diagnostics is still in its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early stages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and thus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it has 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several challenges. Several significant ethical challenges are facing 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developing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nations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that may 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get an advantage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from the application of the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use of artificial intelligence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Some of them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include stakeholder involvement, consent, the interrelationship 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of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2873C0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security 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of 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data and technical access, compliance with </w:t>
      </w:r>
      <w:r w:rsidR="002873C0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evolving 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and </w:t>
      </w:r>
      <w:r w:rsidR="002873C0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existing 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processing </w:t>
      </w:r>
      <w:r w:rsidR="002873C0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ideals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and decisions about how to use 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 technology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effectively.</w:t>
      </w:r>
    </w:p>
    <w:p w14:paraId="3B66A359" w14:textId="7F323961" w:rsidR="000A14AA" w:rsidRPr="00FE6885" w:rsidRDefault="006753E2" w:rsidP="00B71533">
      <w:pPr>
        <w:spacing w:after="100" w:afterAutospacing="1"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           </w:t>
      </w:r>
      <w:r w:rsidR="00562CCF" w:rsidRPr="00562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Data management may also express concern about the informed consent</w:t>
      </w:r>
      <w:r w:rsidR="00562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of the users using the system</w:t>
      </w:r>
      <w:r w:rsidR="00562CCF" w:rsidRPr="00562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Although the data is </w:t>
      </w:r>
      <w:r w:rsidR="00300DD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under the protection</w:t>
      </w:r>
      <w:r w:rsidR="00562CCF" w:rsidRPr="00562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300DD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of</w:t>
      </w:r>
      <w:r w:rsidR="00562CCF" w:rsidRPr="00562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</w:t>
      </w:r>
      <w:r w:rsidR="002873C0" w:rsidRPr="00562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Act </w:t>
      </w:r>
      <w:r w:rsidR="002873C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of </w:t>
      </w:r>
      <w:r w:rsidR="00562CCF" w:rsidRPr="00562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Information Security Management and stored </w:t>
      </w:r>
      <w:r w:rsidR="002873C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by</w:t>
      </w:r>
      <w:r w:rsidR="00562CCF" w:rsidRPr="00562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 firewall, </w:t>
      </w:r>
      <w:r w:rsidR="002873C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</w:t>
      </w:r>
      <w:r w:rsidR="00562CCF" w:rsidRPr="00562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patients </w:t>
      </w:r>
      <w:r w:rsidR="002873C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or</w:t>
      </w:r>
      <w:r w:rsidR="00562CCF" w:rsidRPr="00562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their </w:t>
      </w:r>
      <w:r w:rsidR="002873C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caregivers may</w:t>
      </w:r>
      <w:r w:rsidR="00562CCF" w:rsidRPr="00562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reveal their health records expecting to be revealed to others with similar phenotypes and for further research. For essential public interest</w:t>
      </w:r>
      <w:r w:rsidR="00562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</w:t>
      </w:r>
      <w:r w:rsidR="00562CCF" w:rsidRPr="00562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data may also be published when necessary, for example, to prevent the spread of infectious diseases </w:t>
      </w:r>
      <w:r w:rsidR="002873C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like</w:t>
      </w:r>
      <w:r w:rsidR="00562CCF" w:rsidRPr="00562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Ebola or to ensure </w:t>
      </w:r>
      <w:r w:rsidR="002873C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good</w:t>
      </w:r>
      <w:r w:rsidR="00562CCF" w:rsidRPr="00562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2873C0" w:rsidRPr="00562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value</w:t>
      </w:r>
      <w:r w:rsidR="00562CCF" w:rsidRPr="00562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safe standards of medical care, medical devices, or </w:t>
      </w:r>
      <w:r w:rsidR="002873C0" w:rsidRPr="00562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products </w:t>
      </w:r>
      <w:r w:rsidR="002873C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of </w:t>
      </w:r>
      <w:r w:rsidRPr="00562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medic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ine.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Solving these problems in the </w:t>
      </w:r>
      <w:r w:rsidR="002873C0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phase </w:t>
      </w:r>
      <w:r w:rsidR="002873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of 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design of the </w:t>
      </w:r>
      <w:r w:rsidR="007112DC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technology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of 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AI will help to implement them on time and increase public health benefits.</w:t>
      </w:r>
    </w:p>
    <w:p w14:paraId="6B956D76" w14:textId="41FCCBB0" w:rsidR="000A14AA" w:rsidRPr="000A14AA" w:rsidRDefault="006753E2" w:rsidP="00B71533">
      <w:pPr>
        <w:spacing w:after="100" w:afterAutospacing="1" w:line="48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          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From the first stage of developing AI tools,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all the involved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stakeholders should be involved. The </w:t>
      </w:r>
      <w:r w:rsidR="007112DC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participants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include </w:t>
      </w:r>
      <w:r w:rsidR="007112DC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scientists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7112DC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data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specialist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s, and engineers from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both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developing nations impacted by the infections,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as well as data scientists and engineers from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 developed nations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who are </w:t>
      </w:r>
      <w:r w:rsidR="007112DC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at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</w:t>
      </w:r>
      <w:r w:rsidR="007112DC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time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working on AI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development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A dual team of data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specialists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and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scientists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will help </w:t>
      </w:r>
      <w:r w:rsidR="00D0310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build ability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 both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 developing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nations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where the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capability and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infrastructure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of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develop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ing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7112DC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these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technologies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are currently limited. Other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significant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participants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include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medical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representatives,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health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ministry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government, and citizens of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both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 developing and developed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countries who are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affected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by these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infections</w:t>
      </w:r>
      <w:bookmarkStart w:id="0" w:name="R8"/>
      <w:r w:rsidR="004D178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“</w:t>
      </w:r>
      <w:r w:rsidR="004D178B" w:rsidRPr="004D178B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Morner M. Public–private partnerships in the health care sector: a systematic review of the literature”</w:t>
      </w:r>
      <w:bookmarkEnd w:id="0"/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These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parties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are essential for identifying priority areas, designing research questions, and applying traditional healthcare techniques</w:t>
      </w:r>
      <w:r w:rsidR="00B7153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(</w:t>
      </w:r>
      <w:r w:rsidR="00B715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Laflamme et al, 2017)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Private industry and government agencies should also play an important role in the </w:t>
      </w:r>
      <w:r w:rsidR="007112DC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expansion,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giving </w:t>
      </w:r>
      <w:r w:rsidR="00C30D7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out </w:t>
      </w:r>
      <w:r w:rsidR="00C30D7F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licenses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and regulati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ng the new technology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and their participation and </w:t>
      </w:r>
      <w:r w:rsidR="007112DC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support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ing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 visualization process can help ease product development.</w:t>
      </w:r>
    </w:p>
    <w:p w14:paraId="203CC963" w14:textId="0A195158" w:rsidR="000A14AA" w:rsidRPr="000A14AA" w:rsidRDefault="006753E2" w:rsidP="00B71533">
      <w:pPr>
        <w:spacing w:after="100" w:afterAutospacing="1" w:line="48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Solving ethical problems based on informed consent, a carefully woven topic in data security, is necessary to develop AI-based diagnostic tools for N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eglected 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ropical Infection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s. At its core, diagnostic testing involves collecting any biological sample from the patient, and the process is usually correlated with the information that identifies the patient</w:t>
      </w:r>
      <w:r w:rsidR="00B7153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(</w:t>
      </w:r>
      <w:r w:rsidR="00B71533" w:rsidRPr="008C14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Rajchgot</w:t>
      </w:r>
      <w:r w:rsidR="00B715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2018)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The samples and images collected can be used to train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ing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and improv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ing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7112DC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 a</w:t>
      </w:r>
      <w:bookmarkStart w:id="1" w:name="_GoBack"/>
      <w:bookmarkEnd w:id="1"/>
      <w:r w:rsidR="007112DC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lgorithms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of learning the technology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B7153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Promote the develop</w:t>
      </w:r>
      <w:r w:rsidR="00300D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ing 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and us</w:t>
      </w:r>
      <w:r w:rsidR="00300D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ing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of open source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technology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 the 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initial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7112DC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phases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of develop</w:t>
      </w:r>
      <w:r w:rsidR="007112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ing the technology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to </w:t>
      </w:r>
      <w:r w:rsidR="00923B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assist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reduce</w:t>
      </w:r>
      <w:r w:rsidR="00923B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implement</w:t>
      </w:r>
      <w:r w:rsidR="00923B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ing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costs and </w:t>
      </w:r>
      <w:r w:rsidR="00923B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promote the technology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and perform appropriate inspections and monitoring to ensure diagnostic tools meet local treatment standards Continues to complete.</w:t>
      </w:r>
    </w:p>
    <w:p w14:paraId="36A3BC66" w14:textId="0A92E31B" w:rsidR="00503525" w:rsidRDefault="006753E2" w:rsidP="003A6A97">
      <w:pPr>
        <w:spacing w:after="100" w:afterAutospacing="1"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        </w:t>
      </w:r>
      <w:r w:rsidR="00FE688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</w:t>
      </w:r>
      <w:r w:rsidR="00C30D7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 conclusion, t</w:t>
      </w:r>
      <w:r w:rsidR="004351A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here should also be a </w:t>
      </w:r>
      <w:r w:rsidR="00923B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bigger</w:t>
      </w:r>
      <w:r w:rsidR="000A14AA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923B47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engagement </w:t>
      </w:r>
      <w:r w:rsidR="00923B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of the participating groups</w:t>
      </w:r>
      <w:r w:rsidR="000A14AA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4351A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which should </w:t>
      </w:r>
      <w:r w:rsidR="00923B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put </w:t>
      </w:r>
      <w:r w:rsidR="00923B47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emphasis</w:t>
      </w:r>
      <w:r w:rsidR="000A14AA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on </w:t>
      </w:r>
      <w:r w:rsidR="00923B47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security </w:t>
      </w:r>
      <w:r w:rsidR="00923B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of the </w:t>
      </w:r>
      <w:r w:rsidR="00923B47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data </w:t>
      </w:r>
      <w:r w:rsidR="000A14AA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and</w:t>
      </w:r>
      <w:r w:rsidR="00923B47" w:rsidRPr="00923B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923B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users’ </w:t>
      </w:r>
      <w:r w:rsidR="00923B47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consent</w:t>
      </w:r>
      <w:r w:rsidR="000A14AA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and balanc</w:t>
      </w:r>
      <w:r w:rsidR="00923B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</w:t>
      </w:r>
      <w:r w:rsidR="000A14AA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 use of </w:t>
      </w:r>
      <w:r w:rsidR="00923B47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inadequate</w:t>
      </w:r>
      <w:r w:rsidR="000A14AA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public health </w:t>
      </w:r>
      <w:r w:rsidR="00923B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facilities</w:t>
      </w:r>
      <w:r w:rsidR="004351A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which</w:t>
      </w:r>
      <w:r w:rsidR="000A14AA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are </w:t>
      </w:r>
      <w:r w:rsidR="00923B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significant</w:t>
      </w:r>
      <w:r w:rsidR="000A14AA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923B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 the success of the technology and</w:t>
      </w:r>
      <w:r w:rsidR="004351A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should</w:t>
      </w:r>
      <w:r w:rsidR="000A14AA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be incorporated into the </w:t>
      </w:r>
      <w:r w:rsidR="00923B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initial</w:t>
      </w:r>
      <w:r w:rsidR="000A14AA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stages of </w:t>
      </w:r>
      <w:r w:rsidR="004351A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</w:t>
      </w:r>
      <w:r w:rsidR="000A14AA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technology develop</w:t>
      </w:r>
      <w:r w:rsidR="00923B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ing</w:t>
      </w:r>
      <w:r w:rsidR="000A14AA"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Pr="003A6A9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Stakeholders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should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assess future innovations in the current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to determin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ing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both</w:t>
      </w:r>
      <w:r w:rsidRPr="000A14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negative and positive effects of implementing AI diagnostics, and determine when and how these innovations can be used locally.</w:t>
      </w:r>
    </w:p>
    <w:p w14:paraId="427F5D49" w14:textId="77777777" w:rsidR="00503525" w:rsidRDefault="00503525" w:rsidP="003A6A97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B2A9742" w14:textId="77777777" w:rsidR="00503525" w:rsidRDefault="00503525" w:rsidP="003A6A97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BF97B5F" w14:textId="77777777" w:rsidR="00503525" w:rsidRDefault="00503525" w:rsidP="003A6A97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CFEAE6C" w14:textId="77777777" w:rsidR="00503525" w:rsidRDefault="00503525" w:rsidP="003A6A97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17646F0" w14:textId="77777777" w:rsidR="00503525" w:rsidRDefault="00503525" w:rsidP="003A6A97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18C6000" w14:textId="77777777" w:rsidR="00503525" w:rsidRDefault="00503525" w:rsidP="003A6A97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14B8850" w14:textId="77777777" w:rsidR="00503525" w:rsidRDefault="00503525" w:rsidP="003A6A97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9B93443" w14:textId="77777777" w:rsidR="00503525" w:rsidRDefault="00503525" w:rsidP="003A6A97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EEF8D1B" w14:textId="77777777" w:rsidR="00B71533" w:rsidRDefault="00B71533" w:rsidP="008C141B">
      <w:pPr>
        <w:spacing w:after="100" w:afterAutospacing="1" w:line="480" w:lineRule="auto"/>
        <w:ind w:left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14:paraId="1705033A" w14:textId="77777777" w:rsidR="00B71533" w:rsidRDefault="00B71533" w:rsidP="008C141B">
      <w:pPr>
        <w:spacing w:after="100" w:afterAutospacing="1" w:line="480" w:lineRule="auto"/>
        <w:ind w:left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14:paraId="36598750" w14:textId="77777777" w:rsidR="00B71533" w:rsidRDefault="00B71533" w:rsidP="008C141B">
      <w:pPr>
        <w:spacing w:after="100" w:afterAutospacing="1" w:line="480" w:lineRule="auto"/>
        <w:ind w:left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14:paraId="290E97A0" w14:textId="07D30563" w:rsidR="00D03100" w:rsidRDefault="008C141B" w:rsidP="008C141B">
      <w:pPr>
        <w:spacing w:after="100" w:afterAutospacing="1" w:line="480" w:lineRule="auto"/>
        <w:ind w:left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50352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lastRenderedPageBreak/>
        <w:t>References</w:t>
      </w:r>
      <w:r w:rsidR="006753E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                         </w:t>
      </w:r>
    </w:p>
    <w:p w14:paraId="05753E0A" w14:textId="0BDAD057" w:rsidR="008C141B" w:rsidRPr="008C141B" w:rsidRDefault="008C141B" w:rsidP="008C141B">
      <w:pPr>
        <w:spacing w:after="100" w:afterAutospacing="1" w:line="480" w:lineRule="auto"/>
        <w:ind w:left="1440" w:hanging="72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bookmarkStart w:id="2" w:name="R2"/>
      <w:r w:rsidRPr="008C14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Vaisman, A., Linder, N., Lundin, J., Orchanian-Cheff, A., Coulibaly, J. T., Ephraim, R. K., &amp; Bogoch, I. I. (2020). Artificial intelligence, diagnostic imaging and neglected tropical diseases: ethical implications. </w:t>
      </w:r>
      <w:r w:rsidRPr="008C141B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14:paraId="6D26D22D" w14:textId="64775B04" w:rsidR="008C141B" w:rsidRPr="008C141B" w:rsidRDefault="008C141B" w:rsidP="008C141B">
      <w:pPr>
        <w:spacing w:after="100" w:afterAutospacing="1" w:line="480" w:lineRule="auto"/>
        <w:ind w:left="144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C14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Rajchgot, J., Coulibaly, J. T., Keiser, J., Utzinger, J., Lo, N. C., Mondry, M. K., ... &amp; Bogoch, I. I. (2017). Mobile-phone and handheld microscopy for neglected tropical diseases</w:t>
      </w:r>
    </w:p>
    <w:p w14:paraId="786B79D0" w14:textId="51EB983F" w:rsidR="008C141B" w:rsidRPr="008C141B" w:rsidRDefault="008C141B" w:rsidP="008C141B">
      <w:pPr>
        <w:spacing w:after="100" w:afterAutospacing="1" w:line="480" w:lineRule="auto"/>
        <w:ind w:left="1440" w:hanging="72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8C14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Laflamme, L., Chipps, J., Fangerau, H., Juth, N., Légaré, F., Sawe, H. R., &amp; Wallis, L. (2019). Targeting ethical considerations tied to image-based mobile health diagnostic support specific to clinicians in low-resource settings: </w:t>
      </w:r>
      <w:bookmarkEnd w:id="2"/>
    </w:p>
    <w:sectPr w:rsidR="008C141B" w:rsidRPr="008C141B" w:rsidSect="00C30D7F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075B76" w14:textId="77777777" w:rsidR="00970649" w:rsidRDefault="00970649">
      <w:pPr>
        <w:spacing w:after="0" w:line="240" w:lineRule="auto"/>
      </w:pPr>
      <w:r>
        <w:separator/>
      </w:r>
    </w:p>
  </w:endnote>
  <w:endnote w:type="continuationSeparator" w:id="0">
    <w:p w14:paraId="602E035F" w14:textId="77777777" w:rsidR="00970649" w:rsidRDefault="00970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600E29" w14:textId="61F1820C" w:rsidR="008F4918" w:rsidRDefault="008F4918">
    <w:pPr>
      <w:pStyle w:val="Footer"/>
      <w:jc w:val="center"/>
    </w:pPr>
  </w:p>
  <w:p w14:paraId="0F0C29DE" w14:textId="77777777" w:rsidR="008F4918" w:rsidRDefault="008F49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35BDCC" w14:textId="77777777" w:rsidR="00970649" w:rsidRDefault="00970649">
      <w:pPr>
        <w:spacing w:after="0" w:line="240" w:lineRule="auto"/>
      </w:pPr>
      <w:r>
        <w:separator/>
      </w:r>
    </w:p>
  </w:footnote>
  <w:footnote w:type="continuationSeparator" w:id="0">
    <w:p w14:paraId="063141D2" w14:textId="77777777" w:rsidR="00970649" w:rsidRDefault="00970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44976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C89F02" w14:textId="2E689AF7" w:rsidR="00C30D7F" w:rsidRDefault="006753E2">
        <w:pPr>
          <w:pStyle w:val="Header"/>
          <w:jc w:val="right"/>
        </w:pPr>
        <w:r>
          <w:t>ETHICAL ISSUES OF ARTIFICIAL INTELLIGENCE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153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BFCAA3E" w14:textId="77777777" w:rsidR="002463D7" w:rsidRDefault="002463D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A94FE7" w14:textId="6CD5BB67" w:rsidR="00C30D7F" w:rsidRDefault="006753E2">
    <w:pPr>
      <w:pStyle w:val="Header"/>
    </w:pPr>
    <w:r>
      <w:t>Running head: ETHICAL ISSUES OF ARTIFICIAL INTELLIGENCE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B7B"/>
    <w:rsid w:val="00063E21"/>
    <w:rsid w:val="000A14AA"/>
    <w:rsid w:val="000F2A5B"/>
    <w:rsid w:val="001A62A5"/>
    <w:rsid w:val="002342EA"/>
    <w:rsid w:val="002463D7"/>
    <w:rsid w:val="0028181D"/>
    <w:rsid w:val="002873C0"/>
    <w:rsid w:val="00300DDF"/>
    <w:rsid w:val="003A6A97"/>
    <w:rsid w:val="004351AB"/>
    <w:rsid w:val="004D178B"/>
    <w:rsid w:val="00503525"/>
    <w:rsid w:val="00562CCF"/>
    <w:rsid w:val="006753E2"/>
    <w:rsid w:val="006E156D"/>
    <w:rsid w:val="007112DC"/>
    <w:rsid w:val="008C141B"/>
    <w:rsid w:val="008F4918"/>
    <w:rsid w:val="00923B47"/>
    <w:rsid w:val="00970649"/>
    <w:rsid w:val="00A30EE8"/>
    <w:rsid w:val="00A37722"/>
    <w:rsid w:val="00B71533"/>
    <w:rsid w:val="00BD622F"/>
    <w:rsid w:val="00C30D7F"/>
    <w:rsid w:val="00D03100"/>
    <w:rsid w:val="00DE2346"/>
    <w:rsid w:val="00F06B7B"/>
    <w:rsid w:val="00F85CC6"/>
    <w:rsid w:val="00FE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D95525-1CA1-43EF-B02C-A47210CF7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C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0EE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918"/>
  </w:style>
  <w:style w:type="paragraph" w:styleId="Footer">
    <w:name w:val="footer"/>
    <w:basedOn w:val="Normal"/>
    <w:link w:val="FooterChar"/>
    <w:uiPriority w:val="99"/>
    <w:unhideWhenUsed/>
    <w:rsid w:val="008F4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918"/>
  </w:style>
  <w:style w:type="character" w:customStyle="1" w:styleId="tlid-translation">
    <w:name w:val="tlid-translation"/>
    <w:basedOn w:val="DefaultParagraphFont"/>
    <w:rsid w:val="00503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148F-6570-433D-9E6F-BD42BC19B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2</cp:revision>
  <dcterms:created xsi:type="dcterms:W3CDTF">2020-11-10T15:43:00Z</dcterms:created>
  <dcterms:modified xsi:type="dcterms:W3CDTF">2020-11-10T15:43:00Z</dcterms:modified>
</cp:coreProperties>
</file>